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154" w:rsidRPr="00F34154" w:rsidRDefault="00F34154" w:rsidP="00F34154">
      <w:pPr>
        <w:jc w:val="both"/>
        <w:rPr>
          <w:b/>
        </w:rPr>
      </w:pPr>
      <w:r w:rsidRPr="00F34154">
        <w:rPr>
          <w:b/>
        </w:rPr>
        <w:t>Задание 1</w:t>
      </w:r>
    </w:p>
    <w:p w:rsidR="00F34154" w:rsidRDefault="00F34154" w:rsidP="00F34154">
      <w:pPr>
        <w:jc w:val="both"/>
      </w:pPr>
      <w:r>
        <w:t>Создать графическую информационную модель</w:t>
      </w:r>
      <w:r>
        <w:t xml:space="preserve"> (диаграмму или график)</w:t>
      </w:r>
      <w:r>
        <w:t>, отражающую динамику численности населения России.</w:t>
      </w:r>
    </w:p>
    <w:p w:rsidR="00F34154" w:rsidRDefault="00F34154" w:rsidP="00F34154">
      <w:pPr>
        <w:jc w:val="center"/>
      </w:pPr>
    </w:p>
    <w:tbl>
      <w:tblPr>
        <w:tblpPr w:leftFromText="180" w:rightFromText="180" w:vertAnchor="page" w:horzAnchor="margin" w:tblpXSpec="center" w:tblpY="2322"/>
        <w:tblW w:w="8346" w:type="dxa"/>
        <w:tblLayout w:type="fixed"/>
        <w:tblLook w:val="0000" w:firstRow="0" w:lastRow="0" w:firstColumn="0" w:lastColumn="0" w:noHBand="0" w:noVBand="0"/>
      </w:tblPr>
      <w:tblGrid>
        <w:gridCol w:w="1866"/>
        <w:gridCol w:w="840"/>
        <w:gridCol w:w="840"/>
        <w:gridCol w:w="960"/>
        <w:gridCol w:w="960"/>
        <w:gridCol w:w="960"/>
        <w:gridCol w:w="960"/>
        <w:gridCol w:w="960"/>
      </w:tblGrid>
      <w:tr w:rsidR="00F34154" w:rsidTr="00F34154">
        <w:trPr>
          <w:trHeight w:val="264"/>
        </w:trPr>
        <w:tc>
          <w:tcPr>
            <w:tcW w:w="834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4154" w:rsidRDefault="00F34154" w:rsidP="00F34154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Численность постоянного населения </w:t>
            </w: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  <w:vertAlign w:val="superscript"/>
              </w:rPr>
              <w:t> </w:t>
            </w: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на 1 января</w:t>
            </w:r>
          </w:p>
        </w:tc>
      </w:tr>
      <w:tr w:rsidR="00F34154" w:rsidTr="00F34154">
        <w:trPr>
          <w:trHeight w:val="276"/>
        </w:trPr>
        <w:tc>
          <w:tcPr>
            <w:tcW w:w="8346" w:type="dxa"/>
            <w:gridSpan w:val="8"/>
            <w:tcBorders>
              <w:top w:val="nil"/>
              <w:left w:val="nil"/>
              <w:bottom w:val="single" w:sz="8" w:space="0" w:color="008080"/>
              <w:right w:val="nil"/>
            </w:tcBorders>
            <w:shd w:val="clear" w:color="auto" w:fill="auto"/>
          </w:tcPr>
          <w:p w:rsidR="00F34154" w:rsidRDefault="00F34154" w:rsidP="00F34154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(тысяч человек)</w:t>
            </w:r>
          </w:p>
        </w:tc>
      </w:tr>
      <w:tr w:rsidR="00F34154" w:rsidTr="00F34154">
        <w:trPr>
          <w:trHeight w:val="276"/>
        </w:trPr>
        <w:tc>
          <w:tcPr>
            <w:tcW w:w="1866" w:type="dxa"/>
            <w:tcBorders>
              <w:top w:val="nil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shd w:val="clear" w:color="auto" w:fill="auto"/>
            <w:vAlign w:val="center"/>
          </w:tcPr>
          <w:p w:rsidR="00F34154" w:rsidRDefault="00F34154" w:rsidP="00F34154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Год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8080"/>
              <w:right w:val="single" w:sz="8" w:space="0" w:color="008080"/>
            </w:tcBorders>
            <w:shd w:val="clear" w:color="auto" w:fill="auto"/>
            <w:vAlign w:val="center"/>
          </w:tcPr>
          <w:p w:rsidR="00F34154" w:rsidRDefault="00F34154" w:rsidP="00F34154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2002</w:t>
            </w:r>
          </w:p>
        </w:tc>
        <w:tc>
          <w:tcPr>
            <w:tcW w:w="840" w:type="dxa"/>
            <w:tcBorders>
              <w:top w:val="single" w:sz="8" w:space="0" w:color="008080"/>
              <w:left w:val="nil"/>
              <w:bottom w:val="single" w:sz="8" w:space="0" w:color="008080"/>
              <w:right w:val="single" w:sz="8" w:space="0" w:color="008080"/>
            </w:tcBorders>
            <w:shd w:val="clear" w:color="auto" w:fill="auto"/>
            <w:vAlign w:val="center"/>
          </w:tcPr>
          <w:p w:rsidR="00F34154" w:rsidRDefault="00F34154" w:rsidP="00F34154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2003</w:t>
            </w:r>
          </w:p>
        </w:tc>
        <w:tc>
          <w:tcPr>
            <w:tcW w:w="960" w:type="dxa"/>
            <w:tcBorders>
              <w:top w:val="single" w:sz="8" w:space="0" w:color="008080"/>
              <w:left w:val="nil"/>
              <w:bottom w:val="single" w:sz="8" w:space="0" w:color="008080"/>
              <w:right w:val="single" w:sz="8" w:space="0" w:color="008080"/>
            </w:tcBorders>
            <w:shd w:val="clear" w:color="auto" w:fill="auto"/>
            <w:vAlign w:val="center"/>
          </w:tcPr>
          <w:p w:rsidR="00F34154" w:rsidRDefault="00F34154" w:rsidP="00F34154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2004</w:t>
            </w:r>
          </w:p>
        </w:tc>
        <w:tc>
          <w:tcPr>
            <w:tcW w:w="960" w:type="dxa"/>
            <w:tcBorders>
              <w:top w:val="single" w:sz="8" w:space="0" w:color="008080"/>
              <w:left w:val="nil"/>
              <w:bottom w:val="single" w:sz="8" w:space="0" w:color="008080"/>
              <w:right w:val="single" w:sz="8" w:space="0" w:color="008080"/>
            </w:tcBorders>
            <w:shd w:val="clear" w:color="auto" w:fill="auto"/>
            <w:vAlign w:val="center"/>
          </w:tcPr>
          <w:p w:rsidR="00F34154" w:rsidRDefault="00F34154" w:rsidP="00F34154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2005</w:t>
            </w:r>
          </w:p>
        </w:tc>
        <w:tc>
          <w:tcPr>
            <w:tcW w:w="960" w:type="dxa"/>
            <w:tcBorders>
              <w:top w:val="single" w:sz="8" w:space="0" w:color="008080"/>
              <w:left w:val="nil"/>
              <w:bottom w:val="single" w:sz="8" w:space="0" w:color="008080"/>
              <w:right w:val="single" w:sz="8" w:space="0" w:color="008080"/>
            </w:tcBorders>
            <w:shd w:val="clear" w:color="auto" w:fill="auto"/>
            <w:vAlign w:val="center"/>
          </w:tcPr>
          <w:p w:rsidR="00F34154" w:rsidRDefault="00F34154" w:rsidP="00F34154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2006</w:t>
            </w:r>
          </w:p>
        </w:tc>
        <w:tc>
          <w:tcPr>
            <w:tcW w:w="960" w:type="dxa"/>
            <w:tcBorders>
              <w:top w:val="single" w:sz="8" w:space="0" w:color="008080"/>
              <w:left w:val="nil"/>
              <w:bottom w:val="single" w:sz="8" w:space="0" w:color="008080"/>
              <w:right w:val="single" w:sz="8" w:space="0" w:color="008080"/>
            </w:tcBorders>
            <w:shd w:val="clear" w:color="auto" w:fill="auto"/>
            <w:vAlign w:val="center"/>
          </w:tcPr>
          <w:p w:rsidR="00F34154" w:rsidRDefault="00F34154" w:rsidP="00F34154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2007</w:t>
            </w:r>
          </w:p>
        </w:tc>
        <w:tc>
          <w:tcPr>
            <w:tcW w:w="960" w:type="dxa"/>
            <w:tcBorders>
              <w:top w:val="single" w:sz="8" w:space="0" w:color="008080"/>
              <w:left w:val="nil"/>
              <w:bottom w:val="single" w:sz="8" w:space="0" w:color="008080"/>
              <w:right w:val="single" w:sz="8" w:space="0" w:color="008080"/>
            </w:tcBorders>
            <w:shd w:val="clear" w:color="auto" w:fill="auto"/>
            <w:vAlign w:val="center"/>
          </w:tcPr>
          <w:p w:rsidR="00F34154" w:rsidRDefault="00F34154" w:rsidP="00F34154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2008</w:t>
            </w:r>
          </w:p>
        </w:tc>
      </w:tr>
      <w:tr w:rsidR="00F34154" w:rsidTr="00F34154">
        <w:trPr>
          <w:trHeight w:val="276"/>
        </w:trPr>
        <w:tc>
          <w:tcPr>
            <w:tcW w:w="1866" w:type="dxa"/>
            <w:tcBorders>
              <w:top w:val="nil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shd w:val="clear" w:color="auto" w:fill="auto"/>
          </w:tcPr>
          <w:p w:rsidR="00F34154" w:rsidRDefault="00F34154" w:rsidP="00F34154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Численность населения</w:t>
            </w:r>
          </w:p>
        </w:tc>
        <w:tc>
          <w:tcPr>
            <w:tcW w:w="840" w:type="dxa"/>
            <w:tcBorders>
              <w:top w:val="single" w:sz="8" w:space="0" w:color="008080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4154" w:rsidRDefault="00F34154" w:rsidP="00F3415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145200</w:t>
            </w:r>
          </w:p>
        </w:tc>
        <w:tc>
          <w:tcPr>
            <w:tcW w:w="840" w:type="dxa"/>
            <w:tcBorders>
              <w:top w:val="single" w:sz="8" w:space="0" w:color="00808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4154" w:rsidRDefault="00F34154" w:rsidP="00F3415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145000</w:t>
            </w:r>
          </w:p>
        </w:tc>
        <w:tc>
          <w:tcPr>
            <w:tcW w:w="960" w:type="dxa"/>
            <w:tcBorders>
              <w:top w:val="single" w:sz="8" w:space="0" w:color="00808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4154" w:rsidRDefault="00F34154" w:rsidP="00F3415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144200</w:t>
            </w:r>
          </w:p>
        </w:tc>
        <w:tc>
          <w:tcPr>
            <w:tcW w:w="960" w:type="dxa"/>
            <w:tcBorders>
              <w:top w:val="single" w:sz="8" w:space="0" w:color="00808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4154" w:rsidRDefault="00F34154" w:rsidP="00F3415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143500</w:t>
            </w:r>
          </w:p>
        </w:tc>
        <w:tc>
          <w:tcPr>
            <w:tcW w:w="960" w:type="dxa"/>
            <w:tcBorders>
              <w:top w:val="single" w:sz="8" w:space="0" w:color="00808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4154" w:rsidRDefault="00F34154" w:rsidP="00F3415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142800</w:t>
            </w:r>
          </w:p>
        </w:tc>
        <w:tc>
          <w:tcPr>
            <w:tcW w:w="960" w:type="dxa"/>
            <w:tcBorders>
              <w:top w:val="single" w:sz="8" w:space="0" w:color="00808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4154" w:rsidRDefault="00F34154" w:rsidP="00F3415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142200</w:t>
            </w:r>
          </w:p>
        </w:tc>
        <w:tc>
          <w:tcPr>
            <w:tcW w:w="960" w:type="dxa"/>
            <w:tcBorders>
              <w:top w:val="single" w:sz="8" w:space="0" w:color="00808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4154" w:rsidRDefault="00F34154" w:rsidP="00F3415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142009</w:t>
            </w:r>
          </w:p>
        </w:tc>
      </w:tr>
    </w:tbl>
    <w:p w:rsidR="00F34154" w:rsidRDefault="00F34154" w:rsidP="00F34154"/>
    <w:p w:rsidR="00F34154" w:rsidRDefault="00F34154" w:rsidP="00F34154">
      <w:pPr>
        <w:rPr>
          <w:b/>
        </w:rPr>
      </w:pPr>
      <w:r w:rsidRPr="00F34154">
        <w:rPr>
          <w:b/>
        </w:rPr>
        <w:t>Задание 2</w:t>
      </w:r>
    </w:p>
    <w:p w:rsidR="00F34154" w:rsidRDefault="00F34154" w:rsidP="00F34154">
      <w:r>
        <w:t xml:space="preserve">Создать модель графика функции </w:t>
      </w:r>
      <w:r w:rsidRPr="007C139A">
        <w:rPr>
          <w:position w:val="-24"/>
        </w:rPr>
        <w:object w:dxaOrig="10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pt;height:30.85pt" o:ole="">
            <v:imagedata r:id="rId5" o:title=""/>
          </v:shape>
          <o:OLEObject Type="Embed" ProgID="Equation.3" ShapeID="_x0000_i1025" DrawAspect="Content" ObjectID="_1577811033" r:id="rId6"/>
        </w:object>
      </w:r>
      <w:r w:rsidRPr="007C139A">
        <w:t xml:space="preserve"> </w:t>
      </w:r>
      <w:r>
        <w:t>со следующими условиями:</w:t>
      </w:r>
    </w:p>
    <w:p w:rsidR="00F34154" w:rsidRDefault="00F34154" w:rsidP="00F34154">
      <w:r w:rsidRPr="007C139A">
        <w:rPr>
          <w:position w:val="-10"/>
        </w:rPr>
        <w:object w:dxaOrig="1040" w:dyaOrig="340">
          <v:shape id="_x0000_i1026" type="#_x0000_t75" style="width:52pt;height:17.15pt" o:ole="">
            <v:imagedata r:id="rId7" o:title=""/>
          </v:shape>
          <o:OLEObject Type="Embed" ProgID="Equation.3" ShapeID="_x0000_i1026" DrawAspect="Content" ObjectID="_1577811034" r:id="rId8"/>
        </w:object>
      </w:r>
      <w:r>
        <w:t xml:space="preserve">, </w:t>
      </w:r>
      <w:r>
        <w:t xml:space="preserve">шаг </w:t>
      </w:r>
      <w:r>
        <w:t xml:space="preserve"> </w:t>
      </w:r>
      <w:r>
        <w:rPr>
          <w:lang w:val="en-US"/>
        </w:rPr>
        <w:t>h</w:t>
      </w:r>
      <w:r w:rsidRPr="00335C22">
        <w:t>=0,1;</w:t>
      </w:r>
    </w:p>
    <w:p w:rsidR="007913E2" w:rsidRDefault="007913E2" w:rsidP="00F34154"/>
    <w:p w:rsidR="007913E2" w:rsidRDefault="007913E2" w:rsidP="00F34154"/>
    <w:p w:rsidR="00F34154" w:rsidRPr="007913E2" w:rsidRDefault="007913E2" w:rsidP="00F34154">
      <w:pPr>
        <w:rPr>
          <w:b/>
        </w:rPr>
      </w:pPr>
      <w:r w:rsidRPr="007913E2">
        <w:rPr>
          <w:b/>
        </w:rPr>
        <w:t>Задание 3</w:t>
      </w:r>
    </w:p>
    <w:p w:rsidR="007913E2" w:rsidRDefault="007913E2" w:rsidP="007913E2">
      <w:r>
        <w:t>Построить и оформить граф классификации геометрических объектов.</w:t>
      </w:r>
    </w:p>
    <w:p w:rsidR="007913E2" w:rsidRDefault="007913E2" w:rsidP="007913E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07"/>
        <w:gridCol w:w="2864"/>
      </w:tblGrid>
      <w:tr w:rsidR="007913E2" w:rsidTr="009E570E">
        <w:tc>
          <w:tcPr>
            <w:tcW w:w="5068" w:type="dxa"/>
          </w:tcPr>
          <w:p w:rsidR="007913E2" w:rsidRDefault="007913E2" w:rsidP="009E570E">
            <w:r>
              <w:t>Пример. Граф отражает устройство шариковой ручки.</w:t>
            </w:r>
          </w:p>
          <w:p w:rsidR="007913E2" w:rsidRDefault="007913E2" w:rsidP="009E570E">
            <w:r>
              <w:rPr>
                <w:noProof/>
              </w:rPr>
              <w:drawing>
                <wp:inline distT="0" distB="0" distL="0" distR="0">
                  <wp:extent cx="4121785" cy="1625600"/>
                  <wp:effectExtent l="0" t="0" r="0" b="0"/>
                  <wp:docPr id="1" name="Рисунок 1" descr="Шариковая руч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Шариковая руч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1785" cy="162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9" w:type="dxa"/>
          </w:tcPr>
          <w:p w:rsidR="007913E2" w:rsidRDefault="007913E2" w:rsidP="009E570E">
            <w:r>
              <w:t xml:space="preserve">Задание: </w:t>
            </w:r>
          </w:p>
          <w:p w:rsidR="007913E2" w:rsidRDefault="007913E2" w:rsidP="009E570E">
            <w:r>
              <w:t xml:space="preserve">Окружность, Эллипс, Шар, </w:t>
            </w:r>
          </w:p>
          <w:p w:rsidR="007913E2" w:rsidRDefault="007913E2" w:rsidP="009E570E">
            <w:proofErr w:type="gramStart"/>
            <w:r w:rsidRPr="00A06E04">
              <w:rPr>
                <w:b/>
              </w:rPr>
              <w:t>Плоская фигура</w:t>
            </w:r>
            <w:r>
              <w:t xml:space="preserve">, Прямая, Конус, </w:t>
            </w:r>
            <w:r w:rsidRPr="00A06E04">
              <w:rPr>
                <w:b/>
              </w:rPr>
              <w:t>Объёмное тело</w:t>
            </w:r>
            <w:r>
              <w:t xml:space="preserve">, Ломаная, </w:t>
            </w:r>
            <w:r w:rsidRPr="00487AEF">
              <w:rPr>
                <w:b/>
                <w:i/>
              </w:rPr>
              <w:t>Геометрические объекты</w:t>
            </w:r>
            <w:r>
              <w:t>, Тело вращения, Параллелограмм, Многогранник, Призма, Кривая, Прямоугольник, Параллелепипед, Ромб, Пирамида, Квадрат, Куб.</w:t>
            </w:r>
            <w:proofErr w:type="gramEnd"/>
          </w:p>
        </w:tc>
      </w:tr>
    </w:tbl>
    <w:p w:rsidR="007913E2" w:rsidRPr="00335C22" w:rsidRDefault="007913E2" w:rsidP="00F34154"/>
    <w:p w:rsidR="00F34154" w:rsidRDefault="007913E2" w:rsidP="00F34154">
      <w:pPr>
        <w:rPr>
          <w:b/>
        </w:rPr>
      </w:pPr>
      <w:r>
        <w:rPr>
          <w:b/>
        </w:rPr>
        <w:t>Задание 4</w:t>
      </w:r>
    </w:p>
    <w:p w:rsidR="007913E2" w:rsidRPr="009F51C7" w:rsidRDefault="007913E2" w:rsidP="00F34154">
      <w:r w:rsidRPr="009F51C7">
        <w:t xml:space="preserve">Постройте словесный алгоритм </w:t>
      </w:r>
      <w:r w:rsidR="009F51C7" w:rsidRPr="009F51C7">
        <w:t>и блок-схему решения квадра</w:t>
      </w:r>
      <w:bookmarkStart w:id="0" w:name="_GoBack"/>
      <w:bookmarkEnd w:id="0"/>
      <w:r w:rsidR="009F51C7" w:rsidRPr="009F51C7">
        <w:t>тного уравнения.</w:t>
      </w:r>
    </w:p>
    <w:sectPr w:rsidR="007913E2" w:rsidRPr="009F51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154"/>
    <w:rsid w:val="004E335A"/>
    <w:rsid w:val="007913E2"/>
    <w:rsid w:val="009F51C7"/>
    <w:rsid w:val="00BA4DBE"/>
    <w:rsid w:val="00F3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1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13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13E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1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13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13E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2018-01-18T16:43:00Z</dcterms:created>
  <dcterms:modified xsi:type="dcterms:W3CDTF">2018-01-18T17:04:00Z</dcterms:modified>
</cp:coreProperties>
</file>